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46" w:rsidRDefault="002F5346" w:rsidP="002F5346">
      <w:pPr>
        <w:pStyle w:val="a4"/>
        <w:spacing w:before="0" w:beforeAutospacing="0" w:after="0" w:afterAutospacing="0" w:line="360" w:lineRule="atLeast"/>
        <w:jc w:val="center"/>
        <w:rPr>
          <w:rFonts w:ascii="华文中宋" w:eastAsia="华文中宋" w:hAnsi="华文中宋" w:cs="华文中宋"/>
          <w:b/>
          <w:bCs/>
          <w:color w:val="333333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中国财政科学研究院</w:t>
      </w:r>
    </w:p>
    <w:p w:rsidR="00394772" w:rsidRDefault="002F5346" w:rsidP="002F5346">
      <w:pPr>
        <w:jc w:val="center"/>
        <w:rPr>
          <w:rFonts w:ascii="华文中宋" w:eastAsia="华文中宋" w:hAnsi="华文中宋" w:cs="华文中宋"/>
          <w:b/>
          <w:bCs/>
          <w:color w:val="333333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 xml:space="preserve"> 2019年会计非全日制专业学位硕士</w:t>
      </w:r>
      <w:bookmarkStart w:id="0" w:name="OLE_LINK1"/>
      <w:bookmarkStart w:id="1" w:name="OLE_LINK2"/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（</w:t>
      </w:r>
      <w:proofErr w:type="spellStart"/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MPAcc</w:t>
      </w:r>
      <w:proofErr w:type="spellEnd"/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）</w:t>
      </w:r>
      <w:bookmarkEnd w:id="0"/>
      <w:bookmarkEnd w:id="1"/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研究生</w:t>
      </w:r>
    </w:p>
    <w:p w:rsidR="002F5346" w:rsidRDefault="002F5346" w:rsidP="002F5346">
      <w:pPr>
        <w:jc w:val="center"/>
        <w:rPr>
          <w:rFonts w:ascii="华文中宋" w:eastAsia="华文中宋" w:hAnsi="华文中宋" w:cs="华文中宋"/>
          <w:b/>
          <w:bCs/>
          <w:color w:val="333333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第二批调剂复试</w:t>
      </w:r>
      <w:r w:rsidR="00DF579D"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安排</w:t>
      </w:r>
      <w:r w:rsidR="00005A5E"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及</w:t>
      </w:r>
      <w:r w:rsidR="00C064C6"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注意事项</w:t>
      </w:r>
    </w:p>
    <w:p w:rsidR="002F4002" w:rsidRDefault="002F4002" w:rsidP="002F4002">
      <w:pPr>
        <w:jc w:val="left"/>
        <w:rPr>
          <w:rFonts w:ascii="华文中宋" w:eastAsia="华文中宋" w:hAnsi="华文中宋" w:cs="华文中宋"/>
          <w:b/>
          <w:bCs/>
          <w:color w:val="333333"/>
          <w:sz w:val="32"/>
          <w:szCs w:val="32"/>
        </w:rPr>
      </w:pPr>
    </w:p>
    <w:p w:rsidR="00A842AE" w:rsidRPr="002F4002" w:rsidRDefault="00A842AE" w:rsidP="002F4002">
      <w:pPr>
        <w:pStyle w:val="a5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2F4002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复试</w:t>
      </w:r>
      <w:r w:rsidR="00DF579D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安排</w:t>
      </w:r>
    </w:p>
    <w:p w:rsidR="00A842AE" w:rsidRPr="002F4002" w:rsidRDefault="00C064C6" w:rsidP="00743FFD">
      <w:pPr>
        <w:pStyle w:val="a5"/>
        <w:numPr>
          <w:ilvl w:val="0"/>
          <w:numId w:val="2"/>
        </w:numPr>
        <w:ind w:firstLineChars="0"/>
        <w:jc w:val="lef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2F4002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资格审查</w:t>
      </w:r>
    </w:p>
    <w:p w:rsidR="00743FFD" w:rsidRPr="00FE35D5" w:rsidRDefault="00743FFD" w:rsidP="00FE35D5">
      <w:pPr>
        <w:ind w:firstLineChars="200" w:firstLine="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FE35D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资格审查时间：2019年4月13日 上午7</w:t>
      </w:r>
      <w:r w:rsidR="00862A51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:</w:t>
      </w:r>
      <w:r w:rsidR="008F335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4</w:t>
      </w:r>
      <w:r w:rsidRPr="00FE35D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0—8:</w:t>
      </w:r>
      <w:r w:rsidR="008F335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</w:t>
      </w:r>
      <w:r w:rsidRPr="00FE35D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</w:t>
      </w:r>
    </w:p>
    <w:p w:rsidR="000A0198" w:rsidRDefault="00743FFD" w:rsidP="00FE35D5">
      <w:pPr>
        <w:ind w:firstLineChars="200" w:firstLine="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FE35D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资格审查地点：新知大厦</w:t>
      </w:r>
      <w:r w:rsidR="00653827" w:rsidRPr="00653827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第三教室（309） </w:t>
      </w:r>
    </w:p>
    <w:p w:rsidR="00743FFD" w:rsidRPr="00FE35D5" w:rsidRDefault="003929BE" w:rsidP="00FE35D5">
      <w:pPr>
        <w:ind w:firstLineChars="200" w:firstLine="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资格审查合格的考生发放复试准考证。</w:t>
      </w:r>
      <w:r w:rsidR="00653827" w:rsidRPr="00653827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   </w:t>
      </w:r>
    </w:p>
    <w:p w:rsidR="00743FFD" w:rsidRPr="00B7421D" w:rsidRDefault="00743FFD" w:rsidP="00743FFD">
      <w:pPr>
        <w:pStyle w:val="a5"/>
        <w:numPr>
          <w:ilvl w:val="0"/>
          <w:numId w:val="2"/>
        </w:numPr>
        <w:ind w:firstLineChars="0"/>
        <w:jc w:val="lef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B7421D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笔试、面试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2835"/>
        <w:gridCol w:w="3169"/>
      </w:tblGrid>
      <w:tr w:rsidR="00DF2BB7" w:rsidRPr="00FE35D5" w:rsidTr="000E74FC">
        <w:tc>
          <w:tcPr>
            <w:tcW w:w="2268" w:type="dxa"/>
          </w:tcPr>
          <w:p w:rsidR="00DF2BB7" w:rsidRPr="00672295" w:rsidRDefault="00DF2BB7" w:rsidP="001964D8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科目</w:t>
            </w:r>
          </w:p>
        </w:tc>
        <w:tc>
          <w:tcPr>
            <w:tcW w:w="2835" w:type="dxa"/>
          </w:tcPr>
          <w:p w:rsidR="00DF2BB7" w:rsidRPr="00672295" w:rsidRDefault="00DF2BB7" w:rsidP="001964D8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3169" w:type="dxa"/>
          </w:tcPr>
          <w:p w:rsidR="00DF2BB7" w:rsidRPr="00FE35D5" w:rsidRDefault="00DF2BB7" w:rsidP="001964D8">
            <w:pPr>
              <w:pStyle w:val="a5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 w:rsidRPr="00FE35D5">
              <w:rPr>
                <w:rFonts w:ascii="宋体" w:hAnsi="宋体" w:hint="eastAsia"/>
                <w:sz w:val="30"/>
                <w:szCs w:val="30"/>
              </w:rPr>
              <w:t>地点</w:t>
            </w:r>
          </w:p>
        </w:tc>
      </w:tr>
      <w:tr w:rsidR="00DF2BB7" w:rsidRPr="00FE35D5" w:rsidTr="000E74FC">
        <w:tc>
          <w:tcPr>
            <w:tcW w:w="2268" w:type="dxa"/>
          </w:tcPr>
          <w:p w:rsidR="00DF2BB7" w:rsidRPr="00672295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专业基础和专业知识（笔试）</w:t>
            </w:r>
          </w:p>
        </w:tc>
        <w:tc>
          <w:tcPr>
            <w:tcW w:w="2835" w:type="dxa"/>
          </w:tcPr>
          <w:p w:rsidR="00A92E93" w:rsidRPr="00672295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4月13日</w:t>
            </w:r>
          </w:p>
          <w:p w:rsidR="00DF2BB7" w:rsidRPr="00672295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上午8:30-11:30</w:t>
            </w:r>
          </w:p>
        </w:tc>
        <w:tc>
          <w:tcPr>
            <w:tcW w:w="3169" w:type="dxa"/>
          </w:tcPr>
          <w:p w:rsidR="00DF2BB7" w:rsidRDefault="00653827" w:rsidP="00743FFD">
            <w:pPr>
              <w:pStyle w:val="a5"/>
              <w:ind w:firstLineChars="0" w:firstLine="0"/>
              <w:jc w:val="left"/>
              <w:rPr>
                <w:rFonts w:ascii="华文仿宋" w:eastAsia="华文仿宋" w:hAnsi="华文仿宋" w:cs="宋体"/>
                <w:bCs/>
                <w:kern w:val="0"/>
                <w:sz w:val="28"/>
                <w:szCs w:val="28"/>
              </w:rPr>
            </w:pPr>
            <w:r w:rsidRPr="00653827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新知大厦第三教室（309）</w:t>
            </w:r>
          </w:p>
          <w:p w:rsidR="000E74FC" w:rsidRPr="00653827" w:rsidRDefault="000E74FC" w:rsidP="00862A51">
            <w:pPr>
              <w:pStyle w:val="a5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862A51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乘双侧电梯上三层</w:t>
            </w:r>
          </w:p>
        </w:tc>
      </w:tr>
      <w:tr w:rsidR="00DF2BB7" w:rsidRPr="00FE35D5" w:rsidTr="00862A51">
        <w:tc>
          <w:tcPr>
            <w:tcW w:w="2268" w:type="dxa"/>
            <w:vAlign w:val="center"/>
          </w:tcPr>
          <w:p w:rsidR="00DF2BB7" w:rsidRPr="00672295" w:rsidRDefault="00DF2BB7" w:rsidP="00862A51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面试</w:t>
            </w:r>
          </w:p>
        </w:tc>
        <w:tc>
          <w:tcPr>
            <w:tcW w:w="2835" w:type="dxa"/>
          </w:tcPr>
          <w:p w:rsidR="00A92E93" w:rsidRPr="00672295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4月13日</w:t>
            </w:r>
          </w:p>
          <w:p w:rsidR="00DF2BB7" w:rsidRPr="00672295" w:rsidRDefault="00DF2BB7" w:rsidP="00653827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下午13:</w:t>
            </w:r>
            <w:r w:rsidR="0065382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</w:t>
            </w: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0开始</w:t>
            </w:r>
          </w:p>
        </w:tc>
        <w:tc>
          <w:tcPr>
            <w:tcW w:w="3169" w:type="dxa"/>
          </w:tcPr>
          <w:p w:rsidR="00862A51" w:rsidRDefault="00862A51" w:rsidP="00862A51">
            <w:pPr>
              <w:pStyle w:val="a5"/>
              <w:ind w:firstLineChars="0" w:firstLine="0"/>
              <w:jc w:val="left"/>
              <w:rPr>
                <w:rFonts w:ascii="华文仿宋" w:eastAsia="华文仿宋" w:hAnsi="华文仿宋" w:cs="宋体"/>
                <w:bCs/>
                <w:kern w:val="0"/>
                <w:sz w:val="28"/>
                <w:szCs w:val="28"/>
              </w:rPr>
            </w:pPr>
            <w:r w:rsidRPr="00653827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新知大厦第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四</w:t>
            </w:r>
            <w:r w:rsidRPr="00653827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教室（3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28</w:t>
            </w:r>
            <w:r w:rsidRPr="00653827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）</w:t>
            </w:r>
          </w:p>
          <w:p w:rsidR="00DF2BB7" w:rsidRPr="00FE35D5" w:rsidRDefault="00862A51" w:rsidP="00862A51">
            <w:pPr>
              <w:pStyle w:val="a5"/>
              <w:ind w:firstLineChars="150"/>
              <w:jc w:val="left"/>
              <w:rPr>
                <w:rFonts w:ascii="宋体" w:hAnsi="宋体"/>
                <w:sz w:val="30"/>
                <w:szCs w:val="30"/>
              </w:rPr>
            </w:pPr>
            <w:r w:rsidRPr="00862A51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乘双侧电梯上三层</w:t>
            </w:r>
          </w:p>
        </w:tc>
      </w:tr>
      <w:tr w:rsidR="00DF2BB7" w:rsidRPr="00FE35D5" w:rsidTr="000E74FC">
        <w:tc>
          <w:tcPr>
            <w:tcW w:w="2268" w:type="dxa"/>
          </w:tcPr>
          <w:p w:rsidR="00DF2BB7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思想政治理论</w:t>
            </w:r>
          </w:p>
          <w:p w:rsidR="00862A51" w:rsidRPr="00672295" w:rsidRDefault="00862A51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（笔试）</w:t>
            </w:r>
          </w:p>
        </w:tc>
        <w:tc>
          <w:tcPr>
            <w:tcW w:w="2835" w:type="dxa"/>
          </w:tcPr>
          <w:p w:rsidR="00A92E93" w:rsidRPr="00672295" w:rsidRDefault="00DF2BB7" w:rsidP="00672295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4月13日</w:t>
            </w:r>
          </w:p>
          <w:p w:rsidR="00DF2BB7" w:rsidRPr="00672295" w:rsidRDefault="00653827" w:rsidP="00862A51">
            <w:pPr>
              <w:pStyle w:val="a5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下午</w:t>
            </w:r>
            <w:r w:rsidR="00DF2BB7"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16</w:t>
            </w:r>
            <w:r w:rsidR="00DF2BB7"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:00—</w:t>
            </w:r>
            <w:r w:rsidR="00862A51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18</w:t>
            </w:r>
            <w:r w:rsidR="00DF2BB7" w:rsidRPr="00672295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:00</w:t>
            </w:r>
          </w:p>
        </w:tc>
        <w:tc>
          <w:tcPr>
            <w:tcW w:w="3169" w:type="dxa"/>
          </w:tcPr>
          <w:p w:rsidR="00862A51" w:rsidRDefault="00862A51" w:rsidP="00862A51">
            <w:pPr>
              <w:pStyle w:val="a5"/>
              <w:ind w:firstLineChars="0" w:firstLine="0"/>
              <w:jc w:val="left"/>
              <w:rPr>
                <w:rFonts w:ascii="华文仿宋" w:eastAsia="华文仿宋" w:hAnsi="华文仿宋" w:cs="宋体"/>
                <w:bCs/>
                <w:kern w:val="0"/>
                <w:sz w:val="28"/>
                <w:szCs w:val="28"/>
              </w:rPr>
            </w:pPr>
            <w:r w:rsidRPr="00653827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新知大厦第三教室（309）</w:t>
            </w:r>
          </w:p>
          <w:p w:rsidR="00DF2BB7" w:rsidRPr="00FE35D5" w:rsidRDefault="00862A51" w:rsidP="00862A51">
            <w:pPr>
              <w:pStyle w:val="a5"/>
              <w:ind w:firstLineChars="150"/>
              <w:jc w:val="left"/>
              <w:rPr>
                <w:rFonts w:ascii="宋体" w:hAnsi="宋体"/>
                <w:sz w:val="30"/>
                <w:szCs w:val="30"/>
              </w:rPr>
            </w:pPr>
            <w:r w:rsidRPr="00862A51">
              <w:rPr>
                <w:rFonts w:ascii="华文仿宋" w:eastAsia="华文仿宋" w:hAnsi="华文仿宋" w:cs="宋体" w:hint="eastAsia"/>
                <w:bCs/>
                <w:kern w:val="0"/>
                <w:sz w:val="28"/>
                <w:szCs w:val="28"/>
              </w:rPr>
              <w:t>乘双侧电梯上三层</w:t>
            </w:r>
          </w:p>
        </w:tc>
      </w:tr>
    </w:tbl>
    <w:p w:rsidR="00DF2BB7" w:rsidRPr="00FE35D5" w:rsidRDefault="00DF2BB7" w:rsidP="00DF2BB7">
      <w:pPr>
        <w:jc w:val="left"/>
        <w:rPr>
          <w:rFonts w:ascii="宋体" w:hAnsi="宋体"/>
          <w:sz w:val="30"/>
          <w:szCs w:val="30"/>
        </w:rPr>
      </w:pPr>
    </w:p>
    <w:p w:rsidR="00DF2BB7" w:rsidRPr="00FE35D5" w:rsidRDefault="00DF2BB7" w:rsidP="00FE35D5">
      <w:pPr>
        <w:pStyle w:val="a5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FE35D5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注意事项</w:t>
      </w:r>
    </w:p>
    <w:p w:rsidR="00DF2BB7" w:rsidRPr="00672295" w:rsidRDefault="00DF2BB7" w:rsidP="00DF2BB7">
      <w:pPr>
        <w:pStyle w:val="a5"/>
        <w:numPr>
          <w:ilvl w:val="0"/>
          <w:numId w:val="3"/>
        </w:numPr>
        <w:ind w:firstLineChars="0"/>
        <w:jc w:val="left"/>
        <w:rPr>
          <w:rFonts w:ascii="华文仿宋" w:eastAsia="华文仿宋" w:hAnsi="华文仿宋"/>
          <w:sz w:val="30"/>
          <w:szCs w:val="30"/>
        </w:rPr>
      </w:pPr>
      <w:r w:rsidRPr="00672295">
        <w:rPr>
          <w:rFonts w:ascii="华文仿宋" w:eastAsia="华文仿宋" w:hAnsi="华文仿宋" w:hint="eastAsia"/>
          <w:sz w:val="30"/>
          <w:szCs w:val="30"/>
        </w:rPr>
        <w:t>面试顺序</w:t>
      </w:r>
    </w:p>
    <w:p w:rsidR="00DF2BB7" w:rsidRPr="00672295" w:rsidRDefault="00DF2BB7" w:rsidP="00FE35D5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672295">
        <w:rPr>
          <w:rFonts w:ascii="华文仿宋" w:eastAsia="华文仿宋" w:hAnsi="华文仿宋" w:hint="eastAsia"/>
          <w:sz w:val="30"/>
          <w:szCs w:val="30"/>
        </w:rPr>
        <w:t>考生按复试准考证号后三位从小到大的顺序进行面试。</w:t>
      </w:r>
    </w:p>
    <w:p w:rsidR="00DF2BB7" w:rsidRPr="00672295" w:rsidRDefault="00A92E93" w:rsidP="00DF2BB7">
      <w:pPr>
        <w:jc w:val="left"/>
        <w:rPr>
          <w:rFonts w:ascii="华文仿宋" w:eastAsia="华文仿宋" w:hAnsi="华文仿宋"/>
          <w:sz w:val="30"/>
          <w:szCs w:val="30"/>
        </w:rPr>
      </w:pPr>
      <w:r w:rsidRPr="00672295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="00DF2BB7" w:rsidRPr="00672295">
        <w:rPr>
          <w:rFonts w:ascii="华文仿宋" w:eastAsia="华文仿宋" w:hAnsi="华文仿宋" w:hint="eastAsia"/>
          <w:sz w:val="30"/>
          <w:szCs w:val="30"/>
        </w:rPr>
        <w:t>（二）候考</w:t>
      </w:r>
    </w:p>
    <w:p w:rsidR="00DF2BB7" w:rsidRPr="00672295" w:rsidRDefault="00FE35D5" w:rsidP="00DF2BB7">
      <w:pPr>
        <w:jc w:val="left"/>
        <w:rPr>
          <w:rFonts w:ascii="华文仿宋" w:eastAsia="华文仿宋" w:hAnsi="华文仿宋"/>
          <w:sz w:val="30"/>
          <w:szCs w:val="30"/>
        </w:rPr>
      </w:pPr>
      <w:r w:rsidRPr="00672295">
        <w:rPr>
          <w:rFonts w:ascii="华文仿宋" w:eastAsia="华文仿宋" w:hAnsi="华文仿宋" w:hint="eastAsia"/>
          <w:sz w:val="30"/>
          <w:szCs w:val="30"/>
        </w:rPr>
        <w:lastRenderedPageBreak/>
        <w:t xml:space="preserve">    </w:t>
      </w:r>
      <w:r w:rsidR="00DF2BB7" w:rsidRPr="00672295">
        <w:rPr>
          <w:rFonts w:ascii="华文仿宋" w:eastAsia="华文仿宋" w:hAnsi="华文仿宋" w:hint="eastAsia"/>
          <w:sz w:val="30"/>
          <w:szCs w:val="30"/>
        </w:rPr>
        <w:t>考生在指定候考区等候，听从工作人员安排，考生中途不得离场，因擅自离场错过考试时间将视作考生自动放弃复试资格，不予录取。</w:t>
      </w:r>
    </w:p>
    <w:p w:rsidR="008F3359" w:rsidRPr="008F3359" w:rsidRDefault="008F3359" w:rsidP="008F3359">
      <w:pPr>
        <w:ind w:firstLineChars="150" w:firstLine="450"/>
        <w:jc w:val="left"/>
        <w:rPr>
          <w:rFonts w:ascii="华文仿宋" w:eastAsia="华文仿宋" w:hAnsi="华文仿宋" w:hint="eastAsia"/>
          <w:sz w:val="30"/>
          <w:szCs w:val="30"/>
        </w:rPr>
      </w:pPr>
      <w:r w:rsidRPr="008F3359">
        <w:rPr>
          <w:rFonts w:ascii="华文仿宋" w:eastAsia="华文仿宋" w:hAnsi="华文仿宋" w:hint="eastAsia"/>
          <w:sz w:val="30"/>
          <w:szCs w:val="30"/>
        </w:rPr>
        <w:t>（三）离场</w:t>
      </w:r>
    </w:p>
    <w:p w:rsidR="001773C5" w:rsidRPr="008F3359" w:rsidRDefault="008F3359" w:rsidP="008F3359">
      <w:pPr>
        <w:jc w:val="left"/>
        <w:rPr>
          <w:rFonts w:ascii="华文仿宋" w:eastAsia="华文仿宋" w:hAnsi="华文仿宋"/>
          <w:sz w:val="30"/>
          <w:szCs w:val="30"/>
        </w:rPr>
      </w:pPr>
      <w:r w:rsidRPr="008F3359">
        <w:rPr>
          <w:rFonts w:ascii="华文仿宋" w:eastAsia="华文仿宋" w:hAnsi="华文仿宋" w:hint="eastAsia"/>
          <w:sz w:val="30"/>
          <w:szCs w:val="30"/>
        </w:rPr>
        <w:t xml:space="preserve">    面试完成，考生须尽快离开候考区域，不得以任何形式（包括面谈、电话、短信、</w:t>
      </w:r>
      <w:proofErr w:type="gramStart"/>
      <w:r w:rsidRPr="008F3359">
        <w:rPr>
          <w:rFonts w:ascii="华文仿宋" w:eastAsia="华文仿宋" w:hAnsi="华文仿宋" w:hint="eastAsia"/>
          <w:sz w:val="30"/>
          <w:szCs w:val="30"/>
        </w:rPr>
        <w:t>微信等</w:t>
      </w:r>
      <w:proofErr w:type="gramEnd"/>
      <w:r w:rsidRPr="008F3359">
        <w:rPr>
          <w:rFonts w:ascii="华文仿宋" w:eastAsia="华文仿宋" w:hAnsi="华文仿宋" w:hint="eastAsia"/>
          <w:sz w:val="30"/>
          <w:szCs w:val="30"/>
        </w:rPr>
        <w:t>）与其</w:t>
      </w:r>
      <w:proofErr w:type="gramStart"/>
      <w:r w:rsidRPr="008F3359">
        <w:rPr>
          <w:rFonts w:ascii="华文仿宋" w:eastAsia="华文仿宋" w:hAnsi="华文仿宋" w:hint="eastAsia"/>
          <w:sz w:val="30"/>
          <w:szCs w:val="30"/>
        </w:rPr>
        <w:t>他候考考生</w:t>
      </w:r>
      <w:proofErr w:type="gramEnd"/>
      <w:r w:rsidRPr="008F3359">
        <w:rPr>
          <w:rFonts w:ascii="华文仿宋" w:eastAsia="华文仿宋" w:hAnsi="华文仿宋" w:hint="eastAsia"/>
          <w:sz w:val="30"/>
          <w:szCs w:val="30"/>
        </w:rPr>
        <w:t>交流考试信息。违规者取消面试成绩。</w:t>
      </w:r>
    </w:p>
    <w:p w:rsidR="001773C5" w:rsidRDefault="001773C5" w:rsidP="00DF2BB7">
      <w:pPr>
        <w:jc w:val="left"/>
        <w:rPr>
          <w:rFonts w:ascii="宋体" w:hAnsi="宋体"/>
          <w:b/>
          <w:sz w:val="30"/>
          <w:szCs w:val="30"/>
        </w:rPr>
      </w:pPr>
    </w:p>
    <w:p w:rsidR="001773C5" w:rsidRDefault="001773C5" w:rsidP="00DF2BB7">
      <w:pPr>
        <w:jc w:val="left"/>
        <w:rPr>
          <w:rFonts w:ascii="宋体" w:hAnsi="宋体"/>
          <w:b/>
          <w:sz w:val="30"/>
          <w:szCs w:val="30"/>
        </w:rPr>
      </w:pPr>
    </w:p>
    <w:p w:rsidR="001773C5" w:rsidRDefault="001773C5" w:rsidP="00DF2BB7">
      <w:pPr>
        <w:jc w:val="left"/>
        <w:rPr>
          <w:rFonts w:ascii="宋体" w:hAnsi="宋体"/>
          <w:b/>
          <w:sz w:val="30"/>
          <w:szCs w:val="30"/>
        </w:rPr>
      </w:pPr>
    </w:p>
    <w:p w:rsidR="001773C5" w:rsidRDefault="001773C5" w:rsidP="00DF2BB7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      </w:t>
      </w:r>
    </w:p>
    <w:p w:rsidR="00EB74BC" w:rsidRDefault="001773C5" w:rsidP="001773C5">
      <w:pPr>
        <w:pStyle w:val="a8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 </w:t>
      </w:r>
    </w:p>
    <w:p w:rsidR="00EB74BC" w:rsidRDefault="00EB74BC" w:rsidP="001773C5">
      <w:pPr>
        <w:pStyle w:val="a8"/>
        <w:ind w:firstLineChars="200" w:firstLine="602"/>
        <w:rPr>
          <w:rFonts w:ascii="宋体" w:hAnsi="宋体"/>
          <w:b/>
          <w:sz w:val="30"/>
          <w:szCs w:val="30"/>
        </w:rPr>
      </w:pPr>
    </w:p>
    <w:p w:rsidR="00EB74BC" w:rsidRDefault="00EB74BC" w:rsidP="001773C5">
      <w:pPr>
        <w:pStyle w:val="a8"/>
        <w:ind w:firstLineChars="200" w:firstLine="602"/>
        <w:rPr>
          <w:rFonts w:ascii="宋体" w:hAnsi="宋体"/>
          <w:b/>
          <w:sz w:val="30"/>
          <w:szCs w:val="30"/>
        </w:rPr>
      </w:pPr>
    </w:p>
    <w:p w:rsidR="00EB74BC" w:rsidRDefault="00EB74BC" w:rsidP="001773C5">
      <w:pPr>
        <w:pStyle w:val="a8"/>
        <w:ind w:firstLineChars="200" w:firstLine="602"/>
        <w:rPr>
          <w:rFonts w:ascii="宋体" w:hAnsi="宋体"/>
          <w:b/>
          <w:sz w:val="30"/>
          <w:szCs w:val="30"/>
        </w:rPr>
      </w:pPr>
    </w:p>
    <w:p w:rsidR="001773C5" w:rsidRDefault="001773C5" w:rsidP="002B17D2">
      <w:pPr>
        <w:pStyle w:val="a8"/>
        <w:ind w:firstLineChars="850" w:firstLine="2560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中国财政科学研究院研究生招生办公室</w:t>
      </w:r>
    </w:p>
    <w:p w:rsidR="001773C5" w:rsidRPr="001773C5" w:rsidRDefault="001773C5" w:rsidP="001773C5">
      <w:pPr>
        <w:ind w:firstLineChars="1300" w:firstLine="4164"/>
        <w:jc w:val="left"/>
        <w:rPr>
          <w:rFonts w:ascii="宋体" w:hAnsi="宋体"/>
          <w:b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2019年4月11日</w:t>
      </w:r>
    </w:p>
    <w:sectPr w:rsidR="001773C5" w:rsidRPr="001773C5" w:rsidSect="0039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10" w:rsidRDefault="00100D10" w:rsidP="008F3359">
      <w:r>
        <w:separator/>
      </w:r>
    </w:p>
  </w:endnote>
  <w:endnote w:type="continuationSeparator" w:id="0">
    <w:p w:rsidR="00100D10" w:rsidRDefault="00100D10" w:rsidP="008F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10" w:rsidRDefault="00100D10" w:rsidP="008F3359">
      <w:r>
        <w:separator/>
      </w:r>
    </w:p>
  </w:footnote>
  <w:footnote w:type="continuationSeparator" w:id="0">
    <w:p w:rsidR="00100D10" w:rsidRDefault="00100D10" w:rsidP="008F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7A1"/>
    <w:multiLevelType w:val="hybridMultilevel"/>
    <w:tmpl w:val="871472C4"/>
    <w:lvl w:ilvl="0" w:tplc="18A01ED0">
      <w:start w:val="1"/>
      <w:numFmt w:val="japaneseCounting"/>
      <w:lvlText w:val="（%1）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09215AFC"/>
    <w:multiLevelType w:val="hybridMultilevel"/>
    <w:tmpl w:val="0FE043BA"/>
    <w:lvl w:ilvl="0" w:tplc="596C0D5E">
      <w:start w:val="1"/>
      <w:numFmt w:val="japaneseCounting"/>
      <w:lvlText w:val="（%1）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52C761B8"/>
    <w:multiLevelType w:val="hybridMultilevel"/>
    <w:tmpl w:val="BE265518"/>
    <w:lvl w:ilvl="0" w:tplc="5CD00A54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4E2FE9"/>
    <w:multiLevelType w:val="hybridMultilevel"/>
    <w:tmpl w:val="52DE7FDC"/>
    <w:lvl w:ilvl="0" w:tplc="76B6C75A">
      <w:start w:val="1"/>
      <w:numFmt w:val="japaneseCounting"/>
      <w:lvlText w:val="%1、"/>
      <w:lvlJc w:val="left"/>
      <w:pPr>
        <w:ind w:left="720" w:hanging="720"/>
      </w:pPr>
      <w:rPr>
        <w:rFonts w:ascii="华文中宋" w:eastAsia="华文中宋" w:hAnsi="华文中宋" w:cs="华文中宋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46"/>
    <w:rsid w:val="00005A5E"/>
    <w:rsid w:val="00064089"/>
    <w:rsid w:val="000A0198"/>
    <w:rsid w:val="000E74FC"/>
    <w:rsid w:val="00100D10"/>
    <w:rsid w:val="001773C5"/>
    <w:rsid w:val="001964D8"/>
    <w:rsid w:val="001E2626"/>
    <w:rsid w:val="001F1141"/>
    <w:rsid w:val="00206256"/>
    <w:rsid w:val="002B17D2"/>
    <w:rsid w:val="002F4002"/>
    <w:rsid w:val="002F5346"/>
    <w:rsid w:val="003929BE"/>
    <w:rsid w:val="00394772"/>
    <w:rsid w:val="00653827"/>
    <w:rsid w:val="00672295"/>
    <w:rsid w:val="00743FFD"/>
    <w:rsid w:val="00852F6B"/>
    <w:rsid w:val="00862A51"/>
    <w:rsid w:val="008F3359"/>
    <w:rsid w:val="00A44C96"/>
    <w:rsid w:val="00A842AE"/>
    <w:rsid w:val="00A92E93"/>
    <w:rsid w:val="00AE12FE"/>
    <w:rsid w:val="00B7421D"/>
    <w:rsid w:val="00C035D8"/>
    <w:rsid w:val="00C064C6"/>
    <w:rsid w:val="00C3167E"/>
    <w:rsid w:val="00C41359"/>
    <w:rsid w:val="00C95AEE"/>
    <w:rsid w:val="00DF2BB7"/>
    <w:rsid w:val="00DF579D"/>
    <w:rsid w:val="00EB74BC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852F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852F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52F6B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852F6B"/>
    <w:rPr>
      <w:rFonts w:ascii="Arial" w:eastAsia="黑体" w:hAnsi="Arial"/>
      <w:b/>
      <w:bCs/>
      <w:kern w:val="2"/>
      <w:sz w:val="32"/>
      <w:szCs w:val="32"/>
    </w:rPr>
  </w:style>
  <w:style w:type="character" w:styleId="a3">
    <w:name w:val="Strong"/>
    <w:basedOn w:val="a0"/>
    <w:qFormat/>
    <w:rsid w:val="00852F6B"/>
    <w:rPr>
      <w:b/>
      <w:bCs/>
    </w:rPr>
  </w:style>
  <w:style w:type="paragraph" w:styleId="a4">
    <w:name w:val="Normal (Web)"/>
    <w:basedOn w:val="a"/>
    <w:uiPriority w:val="99"/>
    <w:unhideWhenUsed/>
    <w:rsid w:val="002F53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A842A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842AE"/>
    <w:rPr>
      <w:color w:val="0000FF" w:themeColor="hyperlink"/>
      <w:u w:val="single"/>
    </w:rPr>
  </w:style>
  <w:style w:type="table" w:styleId="a7">
    <w:name w:val="Table Grid"/>
    <w:basedOn w:val="a1"/>
    <w:rsid w:val="00DF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773C5"/>
    <w:pPr>
      <w:widowControl w:val="0"/>
      <w:jc w:val="both"/>
    </w:pPr>
    <w:rPr>
      <w:kern w:val="2"/>
      <w:sz w:val="21"/>
      <w:szCs w:val="24"/>
    </w:rPr>
  </w:style>
  <w:style w:type="paragraph" w:styleId="a9">
    <w:name w:val="header"/>
    <w:basedOn w:val="a"/>
    <w:link w:val="Char"/>
    <w:uiPriority w:val="99"/>
    <w:semiHidden/>
    <w:unhideWhenUsed/>
    <w:rsid w:val="008F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8F3359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8F3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8F33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34</cp:revision>
  <dcterms:created xsi:type="dcterms:W3CDTF">2019-04-11T05:02:00Z</dcterms:created>
  <dcterms:modified xsi:type="dcterms:W3CDTF">2019-04-11T08:45:00Z</dcterms:modified>
</cp:coreProperties>
</file>